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4F" w:rsidRPr="00CF3501" w:rsidRDefault="00AD245B" w:rsidP="00DD64C4">
      <w:pPr>
        <w:pStyle w:val="NoSpacing"/>
        <w:rPr>
          <w:b/>
          <w:color w:val="943634" w:themeColor="accent2" w:themeShade="BF"/>
          <w:sz w:val="28"/>
          <w:szCs w:val="28"/>
        </w:rPr>
      </w:pPr>
      <w:r>
        <w:rPr>
          <w:noProof/>
          <w:color w:val="943634" w:themeColor="accent2" w:themeShade="BF"/>
        </w:rPr>
        <w:drawing>
          <wp:anchor distT="0" distB="0" distL="114300" distR="114300" simplePos="0" relativeHeight="251682816" behindDoc="1" locked="0" layoutInCell="1" allowOverlap="1" wp14:anchorId="6A8BBD91" wp14:editId="0DF444DD">
            <wp:simplePos x="0" y="0"/>
            <wp:positionH relativeFrom="column">
              <wp:posOffset>4372610</wp:posOffset>
            </wp:positionH>
            <wp:positionV relativeFrom="paragraph">
              <wp:posOffset>85725</wp:posOffset>
            </wp:positionV>
            <wp:extent cx="1217930" cy="922655"/>
            <wp:effectExtent l="0" t="0" r="1270" b="0"/>
            <wp:wrapTight wrapText="bothSides">
              <wp:wrapPolygon edited="0">
                <wp:start x="0" y="0"/>
                <wp:lineTo x="0" y="20961"/>
                <wp:lineTo x="21285" y="20961"/>
                <wp:lineTo x="21285" y="0"/>
                <wp:lineTo x="0" y="0"/>
              </wp:wrapPolygon>
            </wp:wrapTight>
            <wp:docPr id="3" name="Picture 3" descr="E:\HOM Monthly Lessons\Pomegranate\clipart\8028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omegranate\clipart\802811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930"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CF3501">
        <w:rPr>
          <w:b/>
          <w:color w:val="943634" w:themeColor="accent2" w:themeShade="BF"/>
          <w:sz w:val="28"/>
          <w:szCs w:val="28"/>
        </w:rPr>
        <w:t>Harvest</w:t>
      </w:r>
      <w:r w:rsidR="00F30059" w:rsidRPr="00CF3501">
        <w:rPr>
          <w:b/>
          <w:color w:val="943634" w:themeColor="accent2" w:themeShade="BF"/>
          <w:sz w:val="28"/>
          <w:szCs w:val="28"/>
        </w:rPr>
        <w:t xml:space="preserve"> Out</w:t>
      </w:r>
      <w:r w:rsidR="00622D2C" w:rsidRPr="00CF3501">
        <w:rPr>
          <w:b/>
          <w:color w:val="943634" w:themeColor="accent2" w:themeShade="BF"/>
          <w:sz w:val="28"/>
          <w:szCs w:val="28"/>
        </w:rPr>
        <w:t>-</w:t>
      </w:r>
      <w:r w:rsidR="00F30059" w:rsidRPr="00CF3501">
        <w:rPr>
          <w:b/>
          <w:color w:val="943634" w:themeColor="accent2" w:themeShade="BF"/>
          <w:sz w:val="28"/>
          <w:szCs w:val="28"/>
        </w:rPr>
        <w:t>of</w:t>
      </w:r>
      <w:r w:rsidR="00622D2C" w:rsidRPr="00CF3501">
        <w:rPr>
          <w:b/>
          <w:color w:val="943634" w:themeColor="accent2" w:themeShade="BF"/>
          <w:sz w:val="28"/>
          <w:szCs w:val="28"/>
        </w:rPr>
        <w:t>-</w:t>
      </w:r>
      <w:r w:rsidR="00F30059" w:rsidRPr="00CF3501">
        <w:rPr>
          <w:b/>
          <w:color w:val="943634" w:themeColor="accent2" w:themeShade="BF"/>
          <w:sz w:val="28"/>
          <w:szCs w:val="28"/>
        </w:rPr>
        <w:t xml:space="preserve"> School </w:t>
      </w:r>
      <w:r w:rsidR="00546F4F" w:rsidRPr="00CF3501">
        <w:rPr>
          <w:b/>
          <w:color w:val="943634" w:themeColor="accent2" w:themeShade="BF"/>
          <w:sz w:val="28"/>
          <w:szCs w:val="28"/>
        </w:rPr>
        <w:t>Objectives</w:t>
      </w:r>
      <w:r w:rsidR="002A5E9E" w:rsidRPr="00CF3501">
        <w:rPr>
          <w:color w:val="943634" w:themeColor="accent2" w:themeShade="BF"/>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CD48FD">
        <w:rPr>
          <w:sz w:val="24"/>
          <w:szCs w:val="24"/>
        </w:rPr>
        <w:t xml:space="preserve"> </w:t>
      </w:r>
      <w:r w:rsidR="00CF3501">
        <w:rPr>
          <w:sz w:val="24"/>
          <w:szCs w:val="24"/>
        </w:rPr>
        <w:t>pomegranates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CF3501">
        <w:rPr>
          <w:sz w:val="24"/>
          <w:szCs w:val="24"/>
        </w:rPr>
        <w:t>pomegranates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CF3501">
        <w:rPr>
          <w:sz w:val="24"/>
          <w:szCs w:val="24"/>
        </w:rPr>
        <w:t xml:space="preserve">pomegranate </w:t>
      </w:r>
      <w:r w:rsidR="003677DE">
        <w:rPr>
          <w:sz w:val="24"/>
          <w:szCs w:val="24"/>
        </w:rPr>
        <w:t>out-of-school time snack</w:t>
      </w:r>
    </w:p>
    <w:p w:rsidR="00EA1C31" w:rsidRPr="00EA1C31" w:rsidRDefault="00EA1C31" w:rsidP="00DD64C4">
      <w:pPr>
        <w:pStyle w:val="NoSpacing"/>
        <w:rPr>
          <w:sz w:val="24"/>
          <w:szCs w:val="24"/>
        </w:rPr>
      </w:pPr>
    </w:p>
    <w:p w:rsidR="00EA1C31" w:rsidRPr="00652A35" w:rsidRDefault="00F84ABB" w:rsidP="00DD64C4">
      <w:pPr>
        <w:pStyle w:val="NoSpacing"/>
        <w:rPr>
          <w:b/>
          <w:color w:val="943634" w:themeColor="accent2" w:themeShade="BF"/>
          <w:sz w:val="28"/>
          <w:szCs w:val="28"/>
        </w:rPr>
      </w:pPr>
      <w:r w:rsidRPr="00652A35">
        <w:rPr>
          <w:b/>
          <w:color w:val="943634" w:themeColor="accent2" w:themeShade="BF"/>
          <w:sz w:val="28"/>
          <w:szCs w:val="28"/>
        </w:rPr>
        <w:t>Harvest</w:t>
      </w:r>
      <w:r w:rsidR="00F30059" w:rsidRPr="00652A35">
        <w:rPr>
          <w:b/>
          <w:color w:val="943634" w:themeColor="accent2" w:themeShade="BF"/>
          <w:sz w:val="28"/>
          <w:szCs w:val="28"/>
        </w:rPr>
        <w:t xml:space="preserve"> Out</w:t>
      </w:r>
      <w:r w:rsidR="00622D2C" w:rsidRPr="00652A35">
        <w:rPr>
          <w:b/>
          <w:color w:val="943634" w:themeColor="accent2" w:themeShade="BF"/>
          <w:sz w:val="28"/>
          <w:szCs w:val="28"/>
        </w:rPr>
        <w:t>-</w:t>
      </w:r>
      <w:r w:rsidR="00F30059" w:rsidRPr="00652A35">
        <w:rPr>
          <w:b/>
          <w:color w:val="943634" w:themeColor="accent2" w:themeShade="BF"/>
          <w:sz w:val="28"/>
          <w:szCs w:val="28"/>
        </w:rPr>
        <w:t>of</w:t>
      </w:r>
      <w:r w:rsidR="00622D2C" w:rsidRPr="00652A35">
        <w:rPr>
          <w:b/>
          <w:color w:val="943634" w:themeColor="accent2" w:themeShade="BF"/>
          <w:sz w:val="28"/>
          <w:szCs w:val="28"/>
        </w:rPr>
        <w:t>-</w:t>
      </w:r>
      <w:r w:rsidR="00F30059" w:rsidRPr="00652A35">
        <w:rPr>
          <w:b/>
          <w:color w:val="943634" w:themeColor="accent2" w:themeShade="BF"/>
          <w:sz w:val="28"/>
          <w:szCs w:val="28"/>
        </w:rPr>
        <w:t xml:space="preserve"> School</w:t>
      </w:r>
      <w:r w:rsidRPr="00652A35">
        <w:rPr>
          <w:b/>
          <w:color w:val="943634" w:themeColor="accent2" w:themeShade="BF"/>
          <w:sz w:val="28"/>
          <w:szCs w:val="28"/>
        </w:rPr>
        <w:t xml:space="preserve"> </w:t>
      </w:r>
      <w:r w:rsidR="003677DE" w:rsidRPr="00652A35">
        <w:rPr>
          <w:b/>
          <w:color w:val="943634" w:themeColor="accent2" w:themeShade="BF"/>
          <w:sz w:val="28"/>
          <w:szCs w:val="28"/>
        </w:rPr>
        <w:t>Review</w:t>
      </w:r>
    </w:p>
    <w:p w:rsidR="00CF3501" w:rsidRDefault="00D2145E" w:rsidP="00DD64C4">
      <w:pPr>
        <w:pStyle w:val="NoSpacing"/>
        <w:numPr>
          <w:ilvl w:val="0"/>
          <w:numId w:val="2"/>
        </w:numPr>
        <w:rPr>
          <w:sz w:val="24"/>
          <w:szCs w:val="24"/>
        </w:rPr>
      </w:pPr>
      <w:r>
        <w:rPr>
          <w:sz w:val="24"/>
          <w:szCs w:val="24"/>
        </w:rPr>
        <w:t>Hold up the</w:t>
      </w:r>
      <w:r w:rsidR="00CF3501">
        <w:rPr>
          <w:sz w:val="24"/>
          <w:szCs w:val="24"/>
        </w:rPr>
        <w:t xml:space="preserve"> pomegranate</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pomegranate</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CF3501">
        <w:rPr>
          <w:sz w:val="24"/>
          <w:szCs w:val="24"/>
        </w:rPr>
        <w:t>flowers swell to become the pomegranate</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CF3501">
        <w:rPr>
          <w:sz w:val="24"/>
          <w:szCs w:val="24"/>
        </w:rPr>
        <w:t>pomegranates</w:t>
      </w:r>
      <w:r w:rsidR="00CD48FD">
        <w:rPr>
          <w:sz w:val="24"/>
          <w:szCs w:val="24"/>
        </w:rPr>
        <w:t xml:space="preserve"> </w:t>
      </w:r>
      <w:r w:rsidR="001A15A0">
        <w:rPr>
          <w:sz w:val="24"/>
          <w:szCs w:val="24"/>
        </w:rPr>
        <w:t>grow (</w:t>
      </w:r>
      <w:r w:rsidR="00CD48FD">
        <w:rPr>
          <w:sz w:val="24"/>
          <w:szCs w:val="24"/>
        </w:rPr>
        <w:t xml:space="preserve">the </w:t>
      </w:r>
      <w:r w:rsidR="00CF3501">
        <w:rPr>
          <w:sz w:val="24"/>
          <w:szCs w:val="24"/>
        </w:rPr>
        <w:t xml:space="preserve">flowers </w:t>
      </w:r>
      <w:r w:rsidR="00CD48FD">
        <w:rPr>
          <w:sz w:val="24"/>
          <w:szCs w:val="24"/>
        </w:rPr>
        <w:t>sprout from the</w:t>
      </w:r>
      <w:r w:rsidR="00CF3501">
        <w:rPr>
          <w:sz w:val="24"/>
          <w:szCs w:val="24"/>
        </w:rPr>
        <w:t xml:space="preserve"> trees</w:t>
      </w:r>
      <w:r w:rsidR="001A15A0">
        <w:rPr>
          <w:sz w:val="24"/>
          <w:szCs w:val="24"/>
        </w:rPr>
        <w:t>)</w:t>
      </w:r>
      <w:r w:rsidR="00885CB3">
        <w:rPr>
          <w:sz w:val="24"/>
          <w:szCs w:val="24"/>
        </w:rPr>
        <w:t xml:space="preserve">, why we should eat </w:t>
      </w:r>
      <w:r w:rsidR="00CF3501">
        <w:rPr>
          <w:sz w:val="24"/>
          <w:szCs w:val="24"/>
        </w:rPr>
        <w:t>pomegranate</w:t>
      </w:r>
      <w:r w:rsidR="00C34858">
        <w:rPr>
          <w:sz w:val="24"/>
          <w:szCs w:val="24"/>
        </w:rPr>
        <w:t>s</w:t>
      </w:r>
      <w:r w:rsidR="00CF3501">
        <w:rPr>
          <w:sz w:val="24"/>
          <w:szCs w:val="24"/>
        </w:rPr>
        <w:t xml:space="preserve"> </w:t>
      </w:r>
      <w:r w:rsidR="00885CB3">
        <w:rPr>
          <w:sz w:val="24"/>
          <w:szCs w:val="24"/>
        </w:rPr>
        <w:t>(</w:t>
      </w:r>
      <w:r w:rsidR="00812970">
        <w:rPr>
          <w:sz w:val="24"/>
          <w:szCs w:val="24"/>
        </w:rPr>
        <w:t>healthy immune systems—prevents colds</w:t>
      </w:r>
      <w:r w:rsidR="00CD48FD">
        <w:rPr>
          <w:sz w:val="24"/>
          <w:szCs w:val="24"/>
        </w:rPr>
        <w:t>, healthy eyes</w:t>
      </w:r>
      <w:r w:rsidR="00CF3501">
        <w:rPr>
          <w:sz w:val="24"/>
          <w:szCs w:val="24"/>
        </w:rPr>
        <w:t>, healthy muscles, healthy digestion</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 xml:space="preserve">pomegranates </w:t>
      </w:r>
      <w:r w:rsidR="00F72B98">
        <w:rPr>
          <w:sz w:val="24"/>
          <w:szCs w:val="24"/>
        </w:rPr>
        <w:t>(</w:t>
      </w:r>
      <w:r w:rsidR="00CF3501">
        <w:rPr>
          <w:sz w:val="24"/>
          <w:szCs w:val="24"/>
        </w:rPr>
        <w:t>the skin should be bright colored and shiny and the skin should cling to the seeds inside</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AE7CDB" w:rsidRPr="001A15A0" w:rsidRDefault="00AE7CDB" w:rsidP="00AE7CDB">
      <w:pPr>
        <w:pStyle w:val="NoSpacing"/>
        <w:ind w:left="360"/>
        <w:rPr>
          <w:sz w:val="24"/>
          <w:szCs w:val="24"/>
        </w:rPr>
      </w:pPr>
    </w:p>
    <w:p w:rsidR="00AE7CDB" w:rsidRPr="00AE7CDB" w:rsidRDefault="00AE7CDB" w:rsidP="00AE7CDB">
      <w:pPr>
        <w:pStyle w:val="NoSpacing"/>
        <w:rPr>
          <w:b/>
          <w:color w:val="943634" w:themeColor="accent2" w:themeShade="BF"/>
          <w:sz w:val="28"/>
          <w:szCs w:val="28"/>
        </w:rPr>
      </w:pPr>
      <w:r w:rsidRPr="00AE7CDB">
        <w:rPr>
          <w:b/>
          <w:color w:val="943634" w:themeColor="accent2" w:themeShade="BF"/>
          <w:sz w:val="28"/>
          <w:szCs w:val="28"/>
        </w:rPr>
        <w:t>Harvest Out-of- School Brainstorm—</w:t>
      </w:r>
      <w:r w:rsidRPr="00AE7CDB">
        <w:rPr>
          <w:b/>
          <w:color w:val="943634" w:themeColor="accent2" w:themeShade="BF"/>
        </w:rPr>
        <w:t>How can you make healthy smoothies with seeds?</w:t>
      </w:r>
    </w:p>
    <w:p w:rsidR="00AE7CDB" w:rsidRDefault="00AE7CDB" w:rsidP="00AE7CDB">
      <w:pPr>
        <w:pStyle w:val="NoSpacing"/>
        <w:numPr>
          <w:ilvl w:val="0"/>
          <w:numId w:val="2"/>
        </w:numPr>
        <w:rPr>
          <w:sz w:val="24"/>
          <w:szCs w:val="24"/>
        </w:rPr>
      </w:pPr>
      <w:r>
        <w:rPr>
          <w:sz w:val="24"/>
          <w:szCs w:val="24"/>
        </w:rPr>
        <w:t xml:space="preserve">Hold up the pomegranate and ask the participants to think about flavors and what 2 additional healthy ingredients would they like to make a pomegranate seed smoothie? What </w:t>
      </w:r>
      <w:r w:rsidR="00EF55E8">
        <w:rPr>
          <w:sz w:val="24"/>
          <w:szCs w:val="24"/>
        </w:rPr>
        <w:t>would taste good together? Give</w:t>
      </w:r>
      <w:r>
        <w:rPr>
          <w:sz w:val="24"/>
          <w:szCs w:val="24"/>
        </w:rPr>
        <w:t xml:space="preserve"> participants 1-2 minutes to visit about their ideas with a partner and write/sketch their brainstorms. If time permits, have a group discussion about their ideas.</w:t>
      </w:r>
    </w:p>
    <w:p w:rsidR="00EA1C31" w:rsidRDefault="00EA1C31" w:rsidP="00DD64C4">
      <w:pPr>
        <w:pStyle w:val="NoSpacing"/>
        <w:rPr>
          <w:sz w:val="24"/>
          <w:szCs w:val="24"/>
        </w:rPr>
      </w:pPr>
    </w:p>
    <w:p w:rsidR="009A46B8" w:rsidRPr="00DF06AF" w:rsidRDefault="00BE5D80" w:rsidP="00DD64C4">
      <w:pPr>
        <w:pStyle w:val="NoSpacing"/>
        <w:rPr>
          <w:b/>
          <w:color w:val="943634" w:themeColor="accent2" w:themeShade="BF"/>
          <w:sz w:val="28"/>
          <w:szCs w:val="28"/>
        </w:rPr>
      </w:pPr>
      <w:r w:rsidRPr="00DF06AF">
        <w:rPr>
          <w:b/>
          <w:color w:val="943634" w:themeColor="accent2" w:themeShade="BF"/>
          <w:sz w:val="28"/>
          <w:szCs w:val="28"/>
        </w:rPr>
        <w:t>Harvest Out</w:t>
      </w:r>
      <w:r w:rsidR="00622D2C" w:rsidRPr="00DF06AF">
        <w:rPr>
          <w:b/>
          <w:color w:val="943634" w:themeColor="accent2" w:themeShade="BF"/>
          <w:sz w:val="28"/>
          <w:szCs w:val="28"/>
        </w:rPr>
        <w:t>-</w:t>
      </w:r>
      <w:r w:rsidRPr="00DF06AF">
        <w:rPr>
          <w:b/>
          <w:color w:val="943634" w:themeColor="accent2" w:themeShade="BF"/>
          <w:sz w:val="28"/>
          <w:szCs w:val="28"/>
        </w:rPr>
        <w:t>of</w:t>
      </w:r>
      <w:r w:rsidR="00622D2C" w:rsidRPr="00DF06AF">
        <w:rPr>
          <w:b/>
          <w:color w:val="943634" w:themeColor="accent2" w:themeShade="BF"/>
          <w:sz w:val="28"/>
          <w:szCs w:val="28"/>
        </w:rPr>
        <w:t>-</w:t>
      </w:r>
      <w:r w:rsidRPr="00DF06AF">
        <w:rPr>
          <w:b/>
          <w:color w:val="943634" w:themeColor="accent2" w:themeShade="BF"/>
          <w:sz w:val="28"/>
          <w:szCs w:val="28"/>
        </w:rPr>
        <w:t>School</w:t>
      </w:r>
      <w:r w:rsidR="00F30059" w:rsidRPr="00DF06AF">
        <w:rPr>
          <w:b/>
          <w:color w:val="943634" w:themeColor="accent2" w:themeShade="BF"/>
          <w:sz w:val="28"/>
          <w:szCs w:val="28"/>
        </w:rPr>
        <w:t xml:space="preserve"> In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DF06AF" w:rsidP="00DD64C4">
      <w:pPr>
        <w:spacing w:after="0" w:line="240" w:lineRule="auto"/>
        <w:rPr>
          <w:sz w:val="24"/>
          <w:szCs w:val="24"/>
        </w:rPr>
      </w:pPr>
      <w:r w:rsidRPr="00DF06AF">
        <w:rPr>
          <w:b/>
          <w:sz w:val="24"/>
          <w:szCs w:val="24"/>
          <w:u w:val="single"/>
        </w:rPr>
        <w:t>Pomegranate Seed Smoothie</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DF06AF" w:rsidRPr="00DF06AF" w:rsidRDefault="0063251D" w:rsidP="00DD64C4">
      <w:pPr>
        <w:spacing w:after="0" w:line="240" w:lineRule="auto"/>
        <w:rPr>
          <w:sz w:val="24"/>
          <w:szCs w:val="24"/>
        </w:rPr>
      </w:pPr>
      <w:r>
        <w:rPr>
          <w:sz w:val="24"/>
          <w:szCs w:val="24"/>
        </w:rPr>
        <w:t xml:space="preserve">(adapted </w:t>
      </w:r>
      <w:r w:rsidR="00DF06AF">
        <w:rPr>
          <w:sz w:val="24"/>
          <w:szCs w:val="24"/>
        </w:rPr>
        <w:t xml:space="preserve">from: </w:t>
      </w:r>
      <w:r w:rsidR="00DF06AF" w:rsidRPr="0063251D">
        <w:rPr>
          <w:sz w:val="20"/>
          <w:szCs w:val="20"/>
        </w:rPr>
        <w:t>http://kblog.lunchboxbunch.com/2010/08/pomegranate-seed-recipes-pinky-sweet.html</w:t>
      </w:r>
      <w:r>
        <w:rPr>
          <w:sz w:val="20"/>
          <w:szCs w:val="20"/>
        </w:rPr>
        <w:t>)</w:t>
      </w:r>
    </w:p>
    <w:p w:rsidR="001F1B21" w:rsidRDefault="00DF06AF" w:rsidP="00DF06AF">
      <w:pPr>
        <w:spacing w:after="0" w:line="240" w:lineRule="auto"/>
        <w:rPr>
          <w:sz w:val="24"/>
          <w:szCs w:val="24"/>
        </w:rPr>
      </w:pPr>
      <w:r>
        <w:rPr>
          <w:noProof/>
        </w:rPr>
        <w:drawing>
          <wp:anchor distT="0" distB="0" distL="114300" distR="114300" simplePos="0" relativeHeight="251676672" behindDoc="0" locked="0" layoutInCell="1" allowOverlap="1" wp14:anchorId="0C3F269B" wp14:editId="6DB8B3C4">
            <wp:simplePos x="0" y="0"/>
            <wp:positionH relativeFrom="column">
              <wp:posOffset>4528869</wp:posOffset>
            </wp:positionH>
            <wp:positionV relativeFrom="paragraph">
              <wp:posOffset>32397</wp:posOffset>
            </wp:positionV>
            <wp:extent cx="1261036" cy="1017917"/>
            <wp:effectExtent l="0" t="0" r="0" b="0"/>
            <wp:wrapNone/>
            <wp:docPr id="7" name="Picture 7" descr="http://lh5.ggpht.com/_Dwex9AQ8IuA/TGMhJJFFA8I/AAAAAAAAYX4/WAwNqhQhN0g/pom-smoothie-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h5.ggpht.com/_Dwex9AQ8IuA/TGMhJJFFA8I/AAAAAAAAYX4/WAwNqhQhN0g/pom-smoothie-55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3502" cy="101990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06AF">
        <w:rPr>
          <w:sz w:val="24"/>
          <w:szCs w:val="24"/>
        </w:rPr>
        <w:t>5 Pomegranates</w:t>
      </w:r>
      <w:r>
        <w:rPr>
          <w:sz w:val="24"/>
          <w:szCs w:val="24"/>
        </w:rPr>
        <w:t xml:space="preserve"> </w:t>
      </w:r>
      <w:r w:rsidRPr="00DF06AF">
        <w:rPr>
          <w:sz w:val="24"/>
          <w:szCs w:val="24"/>
        </w:rPr>
        <w:t xml:space="preserve">5 cups </w:t>
      </w:r>
      <w:r>
        <w:rPr>
          <w:sz w:val="24"/>
          <w:szCs w:val="24"/>
        </w:rPr>
        <w:t>seeds</w:t>
      </w:r>
      <w:r w:rsidR="001F1B21">
        <w:rPr>
          <w:sz w:val="24"/>
          <w:szCs w:val="24"/>
        </w:rPr>
        <w:t>—1/2 cup/participant</w:t>
      </w:r>
      <w:r>
        <w:rPr>
          <w:sz w:val="24"/>
          <w:szCs w:val="24"/>
        </w:rPr>
        <w:t>)</w:t>
      </w:r>
      <w:r w:rsidRPr="00DF06AF">
        <w:rPr>
          <w:sz w:val="24"/>
          <w:szCs w:val="24"/>
        </w:rPr>
        <w:t xml:space="preserve"> </w:t>
      </w:r>
    </w:p>
    <w:p w:rsidR="00DF06AF" w:rsidRPr="00DF06AF" w:rsidRDefault="00DF06AF" w:rsidP="00DF06AF">
      <w:pPr>
        <w:spacing w:after="0" w:line="240" w:lineRule="auto"/>
        <w:rPr>
          <w:sz w:val="24"/>
          <w:szCs w:val="24"/>
        </w:rPr>
      </w:pPr>
      <w:r w:rsidRPr="00DF06AF">
        <w:rPr>
          <w:sz w:val="24"/>
          <w:szCs w:val="24"/>
        </w:rPr>
        <w:t>10</w:t>
      </w:r>
      <w:r>
        <w:rPr>
          <w:sz w:val="24"/>
          <w:szCs w:val="24"/>
        </w:rPr>
        <w:t xml:space="preserve"> bananas</w:t>
      </w:r>
      <w:r w:rsidR="001F1B21">
        <w:rPr>
          <w:sz w:val="24"/>
          <w:szCs w:val="24"/>
        </w:rPr>
        <w:t>—1 per participant</w:t>
      </w:r>
    </w:p>
    <w:p w:rsidR="001F1B21" w:rsidRDefault="00CB2794" w:rsidP="00DF06AF">
      <w:pPr>
        <w:spacing w:after="0" w:line="240" w:lineRule="auto"/>
        <w:rPr>
          <w:sz w:val="24"/>
          <w:szCs w:val="24"/>
        </w:rPr>
      </w:pPr>
      <w:r>
        <w:rPr>
          <w:sz w:val="24"/>
          <w:szCs w:val="24"/>
        </w:rPr>
        <w:t>5</w:t>
      </w:r>
      <w:r w:rsidR="00C34858">
        <w:rPr>
          <w:sz w:val="24"/>
          <w:szCs w:val="24"/>
        </w:rPr>
        <w:t xml:space="preserve"> cups</w:t>
      </w:r>
      <w:r w:rsidR="00DF06AF" w:rsidRPr="00DF06AF">
        <w:rPr>
          <w:sz w:val="24"/>
          <w:szCs w:val="24"/>
        </w:rPr>
        <w:t xml:space="preserve"> strawberries</w:t>
      </w:r>
      <w:r w:rsidR="00C34858">
        <w:rPr>
          <w:sz w:val="24"/>
          <w:szCs w:val="24"/>
        </w:rPr>
        <w:t xml:space="preserve"> (frozen or fresh)</w:t>
      </w:r>
      <w:r w:rsidR="001F1B21">
        <w:rPr>
          <w:sz w:val="24"/>
          <w:szCs w:val="24"/>
        </w:rPr>
        <w:t>—1</w:t>
      </w:r>
      <w:r>
        <w:rPr>
          <w:sz w:val="24"/>
          <w:szCs w:val="24"/>
        </w:rPr>
        <w:t>/2</w:t>
      </w:r>
      <w:r w:rsidR="001F1B21">
        <w:rPr>
          <w:sz w:val="24"/>
          <w:szCs w:val="24"/>
        </w:rPr>
        <w:t xml:space="preserve"> cup/participant</w:t>
      </w:r>
      <w:r w:rsidR="00DF06AF">
        <w:rPr>
          <w:sz w:val="24"/>
          <w:szCs w:val="24"/>
        </w:rPr>
        <w:tab/>
      </w:r>
    </w:p>
    <w:p w:rsidR="00DF06AF" w:rsidRPr="00DF06AF" w:rsidRDefault="00CB2794" w:rsidP="00DF06AF">
      <w:pPr>
        <w:spacing w:after="0" w:line="240" w:lineRule="auto"/>
        <w:rPr>
          <w:sz w:val="24"/>
          <w:szCs w:val="24"/>
        </w:rPr>
      </w:pPr>
      <w:r>
        <w:rPr>
          <w:sz w:val="24"/>
          <w:szCs w:val="24"/>
        </w:rPr>
        <w:t xml:space="preserve">5 </w:t>
      </w:r>
      <w:r w:rsidR="00DF06AF" w:rsidRPr="00DF06AF">
        <w:rPr>
          <w:sz w:val="24"/>
          <w:szCs w:val="24"/>
        </w:rPr>
        <w:t>cups vanilla soy milk</w:t>
      </w:r>
      <w:r w:rsidR="00AA0932">
        <w:rPr>
          <w:sz w:val="24"/>
          <w:szCs w:val="24"/>
        </w:rPr>
        <w:t>, or water</w:t>
      </w:r>
      <w:r w:rsidR="001F1B21">
        <w:rPr>
          <w:sz w:val="24"/>
          <w:szCs w:val="24"/>
        </w:rPr>
        <w:t>—1</w:t>
      </w:r>
      <w:r>
        <w:rPr>
          <w:sz w:val="24"/>
          <w:szCs w:val="24"/>
        </w:rPr>
        <w:t>/2</w:t>
      </w:r>
      <w:r w:rsidR="001F1B21">
        <w:rPr>
          <w:sz w:val="24"/>
          <w:szCs w:val="24"/>
        </w:rPr>
        <w:t xml:space="preserve"> cup/participant</w:t>
      </w:r>
    </w:p>
    <w:p w:rsidR="00DF06AF" w:rsidRDefault="00DF06AF" w:rsidP="00D16479">
      <w:pPr>
        <w:spacing w:after="0" w:line="240" w:lineRule="auto"/>
        <w:rPr>
          <w:sz w:val="24"/>
          <w:szCs w:val="24"/>
        </w:rPr>
      </w:pPr>
      <w:r>
        <w:rPr>
          <w:sz w:val="24"/>
          <w:szCs w:val="24"/>
        </w:rPr>
        <w:t>5</w:t>
      </w:r>
      <w:r w:rsidR="00D16479" w:rsidRPr="00DF06AF">
        <w:rPr>
          <w:sz w:val="24"/>
          <w:szCs w:val="24"/>
        </w:rPr>
        <w:t xml:space="preserve"> Knives</w:t>
      </w:r>
      <w:r>
        <w:rPr>
          <w:sz w:val="24"/>
          <w:szCs w:val="24"/>
        </w:rPr>
        <w:tab/>
      </w:r>
      <w:r>
        <w:rPr>
          <w:sz w:val="24"/>
          <w:szCs w:val="24"/>
        </w:rPr>
        <w:tab/>
      </w:r>
      <w:r>
        <w:rPr>
          <w:sz w:val="24"/>
          <w:szCs w:val="24"/>
        </w:rPr>
        <w:tab/>
      </w:r>
      <w:r>
        <w:rPr>
          <w:sz w:val="24"/>
          <w:szCs w:val="24"/>
        </w:rPr>
        <w:tab/>
      </w:r>
      <w:r>
        <w:rPr>
          <w:sz w:val="24"/>
          <w:szCs w:val="24"/>
        </w:rPr>
        <w:tab/>
      </w:r>
      <w:r w:rsidRPr="00DF06AF">
        <w:rPr>
          <w:sz w:val="24"/>
          <w:szCs w:val="24"/>
        </w:rPr>
        <w:t>5</w:t>
      </w:r>
      <w:r w:rsidR="00D16479" w:rsidRPr="00DF06AF">
        <w:rPr>
          <w:sz w:val="24"/>
          <w:szCs w:val="24"/>
        </w:rPr>
        <w:t xml:space="preserve"> Cutting boards</w:t>
      </w:r>
    </w:p>
    <w:p w:rsidR="001F1B21" w:rsidRDefault="00DF06AF" w:rsidP="00DD64C4">
      <w:pPr>
        <w:spacing w:after="0" w:line="240" w:lineRule="auto"/>
        <w:rPr>
          <w:sz w:val="24"/>
          <w:szCs w:val="24"/>
        </w:rPr>
      </w:pPr>
      <w:r w:rsidRPr="00DF06AF">
        <w:rPr>
          <w:sz w:val="24"/>
          <w:szCs w:val="24"/>
        </w:rPr>
        <w:t>5 Bowls filled with water</w:t>
      </w:r>
      <w:r>
        <w:rPr>
          <w:sz w:val="24"/>
          <w:szCs w:val="24"/>
        </w:rPr>
        <w:tab/>
      </w:r>
      <w:r>
        <w:rPr>
          <w:sz w:val="24"/>
          <w:szCs w:val="24"/>
        </w:rPr>
        <w:tab/>
      </w:r>
      <w:r>
        <w:rPr>
          <w:sz w:val="24"/>
          <w:szCs w:val="24"/>
        </w:rPr>
        <w:tab/>
      </w:r>
      <w:r w:rsidR="001F1B21">
        <w:rPr>
          <w:sz w:val="24"/>
          <w:szCs w:val="24"/>
        </w:rPr>
        <w:t>1-5 Strainers</w:t>
      </w:r>
    </w:p>
    <w:p w:rsidR="007809E4" w:rsidRPr="00DF06AF" w:rsidRDefault="00DF06AF" w:rsidP="00DD64C4">
      <w:pPr>
        <w:spacing w:after="0" w:line="240" w:lineRule="auto"/>
        <w:rPr>
          <w:sz w:val="24"/>
          <w:szCs w:val="24"/>
        </w:rPr>
      </w:pPr>
      <w:r>
        <w:rPr>
          <w:sz w:val="24"/>
          <w:szCs w:val="24"/>
        </w:rPr>
        <w:t>Bl</w:t>
      </w:r>
      <w:r w:rsidRPr="00DF06AF">
        <w:rPr>
          <w:sz w:val="24"/>
          <w:szCs w:val="24"/>
        </w:rPr>
        <w:t>ender</w:t>
      </w:r>
      <w:r w:rsidR="001F1B21">
        <w:rPr>
          <w:sz w:val="24"/>
          <w:szCs w:val="24"/>
        </w:rPr>
        <w:tab/>
      </w:r>
      <w:r w:rsidR="001F1B21">
        <w:rPr>
          <w:sz w:val="24"/>
          <w:szCs w:val="24"/>
        </w:rPr>
        <w:tab/>
      </w:r>
      <w:r w:rsidR="001F1B21">
        <w:rPr>
          <w:sz w:val="24"/>
          <w:szCs w:val="24"/>
        </w:rPr>
        <w:tab/>
      </w:r>
      <w:r w:rsidR="001F1B21">
        <w:rPr>
          <w:sz w:val="24"/>
          <w:szCs w:val="24"/>
        </w:rPr>
        <w:tab/>
      </w:r>
      <w:r w:rsidR="001F1B21">
        <w:rPr>
          <w:sz w:val="24"/>
          <w:szCs w:val="24"/>
        </w:rPr>
        <w:tab/>
      </w:r>
      <w:r w:rsidRPr="00DF06AF">
        <w:rPr>
          <w:sz w:val="24"/>
          <w:szCs w:val="24"/>
        </w:rPr>
        <w:t xml:space="preserve">Cup </w:t>
      </w:r>
      <w:r w:rsidR="007809E4" w:rsidRPr="00DF06AF">
        <w:rPr>
          <w:sz w:val="24"/>
          <w:szCs w:val="24"/>
        </w:rPr>
        <w:t>(1 per participant)</w:t>
      </w:r>
    </w:p>
    <w:p w:rsidR="00812970" w:rsidRPr="00DF06AF" w:rsidRDefault="00812970" w:rsidP="00DD64C4">
      <w:pPr>
        <w:spacing w:after="0" w:line="240" w:lineRule="auto"/>
        <w:rPr>
          <w:sz w:val="24"/>
          <w:szCs w:val="24"/>
        </w:rPr>
      </w:pPr>
    </w:p>
    <w:p w:rsidR="00074F4B" w:rsidRPr="00DF06AF" w:rsidRDefault="00074F4B" w:rsidP="00074F4B">
      <w:pPr>
        <w:pStyle w:val="ListParagraph"/>
        <w:spacing w:after="0" w:line="240" w:lineRule="auto"/>
        <w:ind w:left="0"/>
        <w:rPr>
          <w:sz w:val="24"/>
          <w:szCs w:val="24"/>
        </w:rPr>
      </w:pPr>
      <w:r w:rsidRPr="00DF06AF">
        <w:rPr>
          <w:sz w:val="24"/>
          <w:szCs w:val="24"/>
        </w:rPr>
        <w:t xml:space="preserve">General Directions: </w:t>
      </w:r>
      <w:r w:rsidR="00DF06AF" w:rsidRPr="00DF06AF">
        <w:rPr>
          <w:sz w:val="24"/>
          <w:szCs w:val="24"/>
        </w:rPr>
        <w:t xml:space="preserve">Open up pomegranates, </w:t>
      </w:r>
      <w:r w:rsidR="00DF06AF">
        <w:rPr>
          <w:sz w:val="24"/>
          <w:szCs w:val="24"/>
        </w:rPr>
        <w:t>remove</w:t>
      </w:r>
      <w:r w:rsidR="00DF06AF" w:rsidRPr="00DF06AF">
        <w:rPr>
          <w:sz w:val="24"/>
          <w:szCs w:val="24"/>
        </w:rPr>
        <w:t xml:space="preserve"> seeds. </w:t>
      </w:r>
      <w:r w:rsidR="00DF06AF">
        <w:rPr>
          <w:sz w:val="24"/>
          <w:szCs w:val="24"/>
        </w:rPr>
        <w:t>Blend ingredients together.</w:t>
      </w:r>
    </w:p>
    <w:p w:rsidR="00074F4B" w:rsidRPr="00DF06AF" w:rsidRDefault="00074F4B" w:rsidP="00DD64C4">
      <w:pPr>
        <w:spacing w:after="0" w:line="240" w:lineRule="auto"/>
        <w:rPr>
          <w:sz w:val="24"/>
          <w:szCs w:val="24"/>
        </w:rPr>
      </w:pPr>
    </w:p>
    <w:p w:rsidR="00F8205D" w:rsidRPr="00DF06AF" w:rsidRDefault="00F8205D" w:rsidP="00DD64C4">
      <w:pPr>
        <w:pStyle w:val="ListParagraph"/>
        <w:numPr>
          <w:ilvl w:val="0"/>
          <w:numId w:val="4"/>
        </w:numPr>
        <w:spacing w:after="0" w:line="240" w:lineRule="auto"/>
        <w:rPr>
          <w:sz w:val="24"/>
          <w:szCs w:val="24"/>
        </w:rPr>
      </w:pPr>
      <w:r w:rsidRPr="00DF06AF">
        <w:rPr>
          <w:sz w:val="24"/>
          <w:szCs w:val="24"/>
        </w:rPr>
        <w:t xml:space="preserve">All participants should wash their hands. </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 xml:space="preserve">Wet hands with </w:t>
      </w:r>
      <w:r w:rsidR="00DA5717" w:rsidRPr="00DF06AF">
        <w:rPr>
          <w:sz w:val="24"/>
          <w:szCs w:val="24"/>
        </w:rPr>
        <w:t xml:space="preserve">warm </w:t>
      </w:r>
      <w:r w:rsidRPr="00DF06AF">
        <w:rPr>
          <w:sz w:val="24"/>
          <w:szCs w:val="24"/>
        </w:rPr>
        <w:t>water</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lastRenderedPageBreak/>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AE7CDB" w:rsidRDefault="00AE7CDB" w:rsidP="007218F2">
      <w:pPr>
        <w:pStyle w:val="ListParagraph"/>
        <w:numPr>
          <w:ilvl w:val="0"/>
          <w:numId w:val="4"/>
        </w:numPr>
        <w:spacing w:after="0" w:line="240" w:lineRule="auto"/>
        <w:rPr>
          <w:sz w:val="24"/>
          <w:szCs w:val="24"/>
        </w:rPr>
      </w:pPr>
      <w:r>
        <w:rPr>
          <w:sz w:val="24"/>
          <w:szCs w:val="24"/>
        </w:rPr>
        <w:t xml:space="preserve">Demonstrate how to cut the pomegranate in half horizontally (between the stem and the bottom.)  </w:t>
      </w:r>
      <w:r w:rsidRPr="00DD64C4">
        <w:rPr>
          <w:sz w:val="24"/>
          <w:szCs w:val="24"/>
        </w:rPr>
        <w:t>Show them how to hold the</w:t>
      </w:r>
      <w:r>
        <w:rPr>
          <w:sz w:val="24"/>
          <w:szCs w:val="24"/>
        </w:rPr>
        <w:t xml:space="preserve"> knife</w:t>
      </w:r>
      <w:r w:rsidRPr="00DD64C4">
        <w:rPr>
          <w:sz w:val="24"/>
          <w:szCs w:val="24"/>
        </w:rPr>
        <w:t xml:space="preserve"> handle correctly</w:t>
      </w:r>
      <w:r>
        <w:rPr>
          <w:sz w:val="24"/>
          <w:szCs w:val="24"/>
        </w:rPr>
        <w:t>,</w:t>
      </w:r>
      <w:r w:rsidRPr="00DD64C4">
        <w:rPr>
          <w:sz w:val="24"/>
          <w:szCs w:val="24"/>
        </w:rPr>
        <w:t xml:space="preserve"> and how to </w:t>
      </w:r>
      <w:r w:rsidR="00C34858">
        <w:rPr>
          <w:sz w:val="24"/>
          <w:szCs w:val="24"/>
        </w:rPr>
        <w:t>roll</w:t>
      </w:r>
      <w:r>
        <w:rPr>
          <w:sz w:val="24"/>
          <w:szCs w:val="24"/>
        </w:rPr>
        <w:t xml:space="preserve"> their fingers</w:t>
      </w:r>
      <w:r w:rsidR="00C34858">
        <w:rPr>
          <w:sz w:val="24"/>
          <w:szCs w:val="24"/>
        </w:rPr>
        <w:t xml:space="preserve"> under</w:t>
      </w:r>
      <w:r>
        <w:rPr>
          <w:sz w:val="24"/>
          <w:szCs w:val="24"/>
        </w:rPr>
        <w:t>, s</w:t>
      </w:r>
      <w:r w:rsidRPr="00DD64C4">
        <w:rPr>
          <w:sz w:val="24"/>
          <w:szCs w:val="24"/>
        </w:rPr>
        <w:t>o their fingertips are protected.</w:t>
      </w:r>
      <w:r>
        <w:rPr>
          <w:sz w:val="24"/>
          <w:szCs w:val="24"/>
        </w:rPr>
        <w:t xml:space="preserve"> Then cut off the top and bottom of each half. Next slice between each of the 4 or 5 seed clusters. </w:t>
      </w:r>
      <w:r w:rsidR="007218F2">
        <w:rPr>
          <w:sz w:val="24"/>
          <w:szCs w:val="24"/>
        </w:rPr>
        <w:t xml:space="preserve">(for photos see: </w:t>
      </w:r>
      <w:r w:rsidR="007218F2" w:rsidRPr="007218F2">
        <w:rPr>
          <w:sz w:val="20"/>
          <w:szCs w:val="20"/>
        </w:rPr>
        <w:t>http://www.superhealthykids.com/healthy-kids-recipes/how-to-open-a-pomegranate.php</w:t>
      </w:r>
      <w:r w:rsidR="007218F2">
        <w:rPr>
          <w:sz w:val="24"/>
          <w:szCs w:val="24"/>
        </w:rPr>
        <w:t>)</w:t>
      </w:r>
    </w:p>
    <w:p w:rsidR="00AE7CDB" w:rsidRDefault="00AE7CDB" w:rsidP="00074F4B">
      <w:pPr>
        <w:pStyle w:val="ListParagraph"/>
        <w:numPr>
          <w:ilvl w:val="0"/>
          <w:numId w:val="4"/>
        </w:numPr>
        <w:spacing w:after="0" w:line="240" w:lineRule="auto"/>
        <w:rPr>
          <w:sz w:val="24"/>
          <w:szCs w:val="24"/>
        </w:rPr>
      </w:pPr>
      <w:r>
        <w:rPr>
          <w:sz w:val="24"/>
          <w:szCs w:val="24"/>
        </w:rPr>
        <w:t>Demonstrate how to take the pomegranate seed cluster sections and place them in a</w:t>
      </w:r>
      <w:r w:rsidR="001F1B21">
        <w:rPr>
          <w:sz w:val="24"/>
          <w:szCs w:val="24"/>
        </w:rPr>
        <w:t xml:space="preserve"> bowl of water. Under the water, use your fingers to remove the seeds. The seeds will sink to the bottom and the pomegranate flesh will float at the top. Pour off the water</w:t>
      </w:r>
      <w:r w:rsidR="00BF5FA7">
        <w:rPr>
          <w:sz w:val="24"/>
          <w:szCs w:val="24"/>
        </w:rPr>
        <w:t xml:space="preserve"> and set the seeds aside. Have </w:t>
      </w:r>
      <w:r w:rsidR="001F1B21">
        <w:rPr>
          <w:sz w:val="24"/>
          <w:szCs w:val="24"/>
        </w:rPr>
        <w:t xml:space="preserve">each pair to cut and remove the seeds from 1 pomegranate together. </w:t>
      </w:r>
    </w:p>
    <w:p w:rsidR="001F1B21" w:rsidRDefault="00C34858" w:rsidP="00074F4B">
      <w:pPr>
        <w:pStyle w:val="ListParagraph"/>
        <w:numPr>
          <w:ilvl w:val="0"/>
          <w:numId w:val="4"/>
        </w:numPr>
        <w:spacing w:after="0" w:line="240" w:lineRule="auto"/>
        <w:rPr>
          <w:sz w:val="24"/>
          <w:szCs w:val="24"/>
        </w:rPr>
      </w:pPr>
      <w:r>
        <w:rPr>
          <w:sz w:val="24"/>
          <w:szCs w:val="24"/>
        </w:rPr>
        <w:t>If using fresh strawberries, d</w:t>
      </w:r>
      <w:r w:rsidR="001F1B21">
        <w:rPr>
          <w:sz w:val="24"/>
          <w:szCs w:val="24"/>
        </w:rPr>
        <w:t>emonstrate how to rinse the</w:t>
      </w:r>
      <w:r>
        <w:rPr>
          <w:sz w:val="24"/>
          <w:szCs w:val="24"/>
        </w:rPr>
        <w:t>m</w:t>
      </w:r>
      <w:r w:rsidR="001F1B21">
        <w:rPr>
          <w:sz w:val="24"/>
          <w:szCs w:val="24"/>
        </w:rPr>
        <w:t xml:space="preserve">. Place them under running water and rub the skin to remove any soil. Show the participants how to use their hands to remove the green caps. If you prefer, students can slice the strawberry tops off. </w:t>
      </w:r>
    </w:p>
    <w:p w:rsidR="001F1B21" w:rsidRDefault="00BF5FA7" w:rsidP="00074F4B">
      <w:pPr>
        <w:pStyle w:val="ListParagraph"/>
        <w:numPr>
          <w:ilvl w:val="0"/>
          <w:numId w:val="4"/>
        </w:numPr>
        <w:spacing w:after="0" w:line="240" w:lineRule="auto"/>
        <w:rPr>
          <w:sz w:val="24"/>
          <w:szCs w:val="24"/>
        </w:rPr>
      </w:pPr>
      <w:r>
        <w:rPr>
          <w:sz w:val="24"/>
          <w:szCs w:val="24"/>
        </w:rPr>
        <w:t>Have</w:t>
      </w:r>
      <w:r w:rsidR="001F1B21">
        <w:rPr>
          <w:sz w:val="24"/>
          <w:szCs w:val="24"/>
        </w:rPr>
        <w:t xml:space="preserve"> each participant </w:t>
      </w:r>
      <w:r w:rsidR="00694BA8">
        <w:rPr>
          <w:sz w:val="24"/>
          <w:szCs w:val="24"/>
        </w:rPr>
        <w:t xml:space="preserve">peel a banana and </w:t>
      </w:r>
      <w:r w:rsidR="001F1B21">
        <w:rPr>
          <w:sz w:val="24"/>
          <w:szCs w:val="24"/>
        </w:rPr>
        <w:t xml:space="preserve">measure </w:t>
      </w:r>
      <w:r w:rsidR="00694BA8">
        <w:rPr>
          <w:sz w:val="24"/>
          <w:szCs w:val="24"/>
        </w:rPr>
        <w:t xml:space="preserve">the ingredients to make his/her own smoothie, or, depending on blender size, add </w:t>
      </w:r>
      <w:r w:rsidR="001F1B21">
        <w:rPr>
          <w:sz w:val="24"/>
          <w:szCs w:val="24"/>
        </w:rPr>
        <w:t xml:space="preserve">different ingredients and </w:t>
      </w:r>
      <w:r w:rsidR="00694BA8">
        <w:rPr>
          <w:sz w:val="24"/>
          <w:szCs w:val="24"/>
        </w:rPr>
        <w:t xml:space="preserve">to </w:t>
      </w:r>
      <w:r w:rsidR="001F1B21">
        <w:rPr>
          <w:sz w:val="24"/>
          <w:szCs w:val="24"/>
        </w:rPr>
        <w:t xml:space="preserve">make </w:t>
      </w:r>
      <w:r w:rsidR="00694BA8">
        <w:rPr>
          <w:sz w:val="24"/>
          <w:szCs w:val="24"/>
        </w:rPr>
        <w:t xml:space="preserve">small </w:t>
      </w:r>
      <w:r w:rsidR="001F1B21">
        <w:rPr>
          <w:sz w:val="24"/>
          <w:szCs w:val="24"/>
        </w:rPr>
        <w:t>batches. Enjoy!</w:t>
      </w:r>
    </w:p>
    <w:p w:rsidR="00F30059" w:rsidRPr="00074F4B" w:rsidRDefault="00F30059" w:rsidP="00DD64C4">
      <w:pPr>
        <w:pStyle w:val="ListParagraph"/>
        <w:spacing w:after="0" w:line="240" w:lineRule="auto"/>
        <w:ind w:left="360"/>
        <w:rPr>
          <w:color w:val="984806" w:themeColor="accent6" w:themeShade="80"/>
          <w:sz w:val="24"/>
          <w:szCs w:val="24"/>
        </w:rPr>
      </w:pPr>
    </w:p>
    <w:p w:rsidR="00F30059" w:rsidRPr="001F1B21" w:rsidRDefault="00F30059" w:rsidP="00DD64C4">
      <w:pPr>
        <w:pStyle w:val="NoSpacing"/>
        <w:rPr>
          <w:b/>
          <w:color w:val="943634" w:themeColor="accent2" w:themeShade="BF"/>
          <w:sz w:val="28"/>
          <w:szCs w:val="28"/>
        </w:rPr>
      </w:pPr>
      <w:r w:rsidRPr="001F1B21">
        <w:rPr>
          <w:b/>
          <w:color w:val="943634" w:themeColor="accent2" w:themeShade="BF"/>
          <w:sz w:val="28"/>
          <w:szCs w:val="28"/>
        </w:rPr>
        <w:t>Harvest Out</w:t>
      </w:r>
      <w:r w:rsidR="00622D2C" w:rsidRPr="001F1B21">
        <w:rPr>
          <w:b/>
          <w:color w:val="943634" w:themeColor="accent2" w:themeShade="BF"/>
          <w:sz w:val="28"/>
          <w:szCs w:val="28"/>
        </w:rPr>
        <w:t>-</w:t>
      </w:r>
      <w:r w:rsidRPr="001F1B21">
        <w:rPr>
          <w:b/>
          <w:color w:val="943634" w:themeColor="accent2" w:themeShade="BF"/>
          <w:sz w:val="28"/>
          <w:szCs w:val="28"/>
        </w:rPr>
        <w:t>of</w:t>
      </w:r>
      <w:r w:rsidR="00622D2C" w:rsidRPr="001F1B21">
        <w:rPr>
          <w:b/>
          <w:color w:val="943634" w:themeColor="accent2" w:themeShade="BF"/>
          <w:sz w:val="28"/>
          <w:szCs w:val="28"/>
        </w:rPr>
        <w:t>-</w:t>
      </w:r>
      <w:r w:rsidRPr="001F1B21">
        <w:rPr>
          <w:b/>
          <w:color w:val="943634" w:themeColor="accent2" w:themeShade="BF"/>
          <w:sz w:val="28"/>
          <w:szCs w:val="28"/>
        </w:rPr>
        <w:t>School Wrap-Up</w:t>
      </w:r>
    </w:p>
    <w:p w:rsidR="00F30059" w:rsidRPr="00DD64C4" w:rsidRDefault="00074F4B" w:rsidP="00DD64C4">
      <w:pPr>
        <w:pStyle w:val="NoSpacing"/>
        <w:numPr>
          <w:ilvl w:val="0"/>
          <w:numId w:val="2"/>
        </w:numPr>
        <w:rPr>
          <w:sz w:val="24"/>
          <w:szCs w:val="24"/>
        </w:rPr>
      </w:pPr>
      <w:r>
        <w:rPr>
          <w:sz w:val="24"/>
          <w:szCs w:val="24"/>
        </w:rPr>
        <w:t xml:space="preserve">After trying the </w:t>
      </w:r>
      <w:r w:rsidR="00997985">
        <w:rPr>
          <w:sz w:val="24"/>
          <w:szCs w:val="24"/>
        </w:rPr>
        <w:t>pomegranate</w:t>
      </w:r>
      <w:r w:rsidR="00F30059" w:rsidRPr="00DD64C4">
        <w:rPr>
          <w:sz w:val="24"/>
          <w:szCs w:val="24"/>
        </w:rPr>
        <w:t>, have the participants record in their HOM jo</w:t>
      </w:r>
      <w:r w:rsidR="00EF55E8">
        <w:rPr>
          <w:sz w:val="24"/>
          <w:szCs w:val="24"/>
        </w:rPr>
        <w:t>urnal in their “Like” “Need to Try Again</w:t>
      </w:r>
      <w:bookmarkStart w:id="0" w:name="_GoBack"/>
      <w:bookmarkEnd w:id="0"/>
      <w:r w:rsidR="00F30059" w:rsidRPr="00DD64C4">
        <w:rPr>
          <w:sz w:val="24"/>
          <w:szCs w:val="24"/>
        </w:rPr>
        <w:t>” table where they put</w:t>
      </w:r>
      <w:r w:rsidR="00CD48FD">
        <w:rPr>
          <w:sz w:val="24"/>
          <w:szCs w:val="24"/>
        </w:rPr>
        <w:t xml:space="preserve"> </w:t>
      </w:r>
      <w:r w:rsidR="001F1B21">
        <w:rPr>
          <w:sz w:val="24"/>
          <w:szCs w:val="24"/>
        </w:rPr>
        <w:t>pomegranates</w:t>
      </w:r>
      <w:r w:rsidR="00F30059" w:rsidRPr="00DD64C4">
        <w:rPr>
          <w:sz w:val="24"/>
          <w:szCs w:val="24"/>
        </w:rPr>
        <w:t>.</w:t>
      </w:r>
    </w:p>
    <w:p w:rsidR="00F30059" w:rsidRDefault="001F1B21" w:rsidP="00DD64C4">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 xml:space="preserve">. </w:t>
      </w:r>
    </w:p>
    <w:p w:rsidR="00DA5717" w:rsidRPr="00DD64C4" w:rsidRDefault="00DA5717" w:rsidP="00DA5717">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D83F14" w:rsidRPr="001F1B21" w:rsidRDefault="005C49FD" w:rsidP="005C49FD">
      <w:pPr>
        <w:pStyle w:val="NoSpacing"/>
        <w:numPr>
          <w:ilvl w:val="0"/>
          <w:numId w:val="2"/>
        </w:numPr>
        <w:rPr>
          <w:rFonts w:cstheme="minorHAnsi"/>
          <w:sz w:val="24"/>
          <w:szCs w:val="24"/>
        </w:rPr>
      </w:pPr>
      <w:r w:rsidRPr="005C49FD">
        <w:rPr>
          <w:noProof/>
        </w:rPr>
        <w:drawing>
          <wp:anchor distT="0" distB="0" distL="114300" distR="114300" simplePos="0" relativeHeight="251680768" behindDoc="0" locked="0" layoutInCell="1" allowOverlap="1" wp14:anchorId="2256388C" wp14:editId="60C404D6">
            <wp:simplePos x="0" y="0"/>
            <wp:positionH relativeFrom="column">
              <wp:posOffset>2317115</wp:posOffset>
            </wp:positionH>
            <wp:positionV relativeFrom="paragraph">
              <wp:posOffset>855345</wp:posOffset>
            </wp:positionV>
            <wp:extent cx="3601720" cy="2700655"/>
            <wp:effectExtent l="0" t="6668" r="0" b="0"/>
            <wp:wrapTight wrapText="bothSides">
              <wp:wrapPolygon edited="0">
                <wp:start x="21640" y="53"/>
                <wp:lineTo x="162" y="53"/>
                <wp:lineTo x="162" y="21384"/>
                <wp:lineTo x="21640" y="21384"/>
                <wp:lineTo x="21640" y="53"/>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rot="16200000">
                      <a:off x="0" y="0"/>
                      <a:ext cx="3601720" cy="2700655"/>
                    </a:xfrm>
                    <a:prstGeom prst="rect">
                      <a:avLst/>
                    </a:prstGeom>
                  </pic:spPr>
                </pic:pic>
              </a:graphicData>
            </a:graphic>
            <wp14:sizeRelH relativeFrom="margin">
              <wp14:pctWidth>0</wp14:pctWidth>
            </wp14:sizeRelH>
            <wp14:sizeRelV relativeFrom="margin">
              <wp14:pctHeight>0</wp14:pctHeight>
            </wp14:sizeRelV>
          </wp:anchor>
        </w:drawing>
      </w:r>
      <w:r w:rsidRPr="005C49FD">
        <w:rPr>
          <w:noProof/>
          <w:sz w:val="24"/>
          <w:szCs w:val="24"/>
        </w:rPr>
        <w:drawing>
          <wp:anchor distT="0" distB="0" distL="114300" distR="114300" simplePos="0" relativeHeight="251678720" behindDoc="0" locked="0" layoutInCell="1" allowOverlap="1" wp14:anchorId="731599F9" wp14:editId="1EC0D8B3">
            <wp:simplePos x="0" y="0"/>
            <wp:positionH relativeFrom="column">
              <wp:posOffset>-478790</wp:posOffset>
            </wp:positionH>
            <wp:positionV relativeFrom="paragraph">
              <wp:posOffset>861060</wp:posOffset>
            </wp:positionV>
            <wp:extent cx="3573145" cy="2679700"/>
            <wp:effectExtent l="8573" t="0" r="0" b="0"/>
            <wp:wrapTight wrapText="bothSides">
              <wp:wrapPolygon edited="0">
                <wp:start x="21548" y="-69"/>
                <wp:lineTo x="129" y="-69"/>
                <wp:lineTo x="129" y="21429"/>
                <wp:lineTo x="21548" y="21429"/>
                <wp:lineTo x="21548" y="-6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rot="16200000">
                      <a:off x="0" y="0"/>
                      <a:ext cx="3573145" cy="2679700"/>
                    </a:xfrm>
                    <a:prstGeom prst="rect">
                      <a:avLst/>
                    </a:prstGeom>
                  </pic:spPr>
                </pic:pic>
              </a:graphicData>
            </a:graphic>
            <wp14:sizeRelH relativeFrom="margin">
              <wp14:pctWidth>0</wp14:pctWidth>
            </wp14:sizeRelH>
            <wp14:sizeRelV relativeFrom="margin">
              <wp14:pctHeight>0</wp14:pctHeight>
            </wp14:sizeRelV>
          </wp:anchor>
        </w:drawing>
      </w:r>
      <w:r w:rsidR="001F1B21" w:rsidRPr="001F1B21">
        <w:rPr>
          <w:sz w:val="24"/>
          <w:szCs w:val="24"/>
        </w:rPr>
        <w:t>Ask the par</w:t>
      </w:r>
      <w:r w:rsidR="001F1B21">
        <w:rPr>
          <w:sz w:val="24"/>
          <w:szCs w:val="24"/>
        </w:rPr>
        <w:t>ticipants, what other fruits and veggies</w:t>
      </w:r>
      <w:r w:rsidR="001F1B21" w:rsidRPr="001F1B21">
        <w:rPr>
          <w:sz w:val="24"/>
          <w:szCs w:val="24"/>
        </w:rPr>
        <w:t xml:space="preserve"> can be made into a healthy smoothie? (</w:t>
      </w:r>
      <w:r w:rsidR="00C34858">
        <w:rPr>
          <w:sz w:val="24"/>
          <w:szCs w:val="24"/>
        </w:rPr>
        <w:t>A</w:t>
      </w:r>
      <w:r w:rsidR="001F1B21">
        <w:rPr>
          <w:sz w:val="24"/>
          <w:szCs w:val="24"/>
        </w:rPr>
        <w:t xml:space="preserve">pples, oranges, </w:t>
      </w:r>
      <w:r w:rsidR="001F1B21" w:rsidRPr="001F1B21">
        <w:rPr>
          <w:sz w:val="24"/>
          <w:szCs w:val="24"/>
        </w:rPr>
        <w:t>carrots</w:t>
      </w:r>
      <w:r w:rsidR="00694BA8" w:rsidRPr="001F1B21">
        <w:rPr>
          <w:sz w:val="24"/>
          <w:szCs w:val="24"/>
        </w:rPr>
        <w:t>, spinach</w:t>
      </w:r>
      <w:r w:rsidR="001F1B21">
        <w:rPr>
          <w:sz w:val="24"/>
          <w:szCs w:val="24"/>
        </w:rPr>
        <w:t xml:space="preserve">, </w:t>
      </w:r>
      <w:r w:rsidR="001F1B21" w:rsidRPr="001F1B21">
        <w:rPr>
          <w:sz w:val="24"/>
          <w:szCs w:val="24"/>
        </w:rPr>
        <w:t>cucumber, broccoli,</w:t>
      </w:r>
      <w:r w:rsidR="001F1B21">
        <w:rPr>
          <w:sz w:val="24"/>
          <w:szCs w:val="24"/>
        </w:rPr>
        <w:t xml:space="preserve"> etc</w:t>
      </w:r>
      <w:r w:rsidR="00C34858">
        <w:rPr>
          <w:sz w:val="24"/>
          <w:szCs w:val="24"/>
        </w:rPr>
        <w:t>.</w:t>
      </w:r>
      <w:r w:rsidR="001F1B21">
        <w:rPr>
          <w:sz w:val="24"/>
          <w:szCs w:val="24"/>
        </w:rPr>
        <w:t>)</w:t>
      </w:r>
      <w:r w:rsidRPr="005C49FD">
        <w:rPr>
          <w:noProof/>
        </w:rPr>
        <w:t xml:space="preserve"> </w:t>
      </w:r>
    </w:p>
    <w:sectPr w:rsidR="00D83F14" w:rsidRPr="001F1B2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258" w:rsidRDefault="00711258" w:rsidP="00BE3BA9">
      <w:pPr>
        <w:spacing w:after="0" w:line="240" w:lineRule="auto"/>
      </w:pPr>
      <w:r>
        <w:separator/>
      </w:r>
    </w:p>
  </w:endnote>
  <w:endnote w:type="continuationSeparator" w:id="0">
    <w:p w:rsidR="00711258" w:rsidRDefault="00711258"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258" w:rsidRDefault="00711258" w:rsidP="00BE3BA9">
      <w:pPr>
        <w:spacing w:after="0" w:line="240" w:lineRule="auto"/>
      </w:pPr>
      <w:r>
        <w:separator/>
      </w:r>
    </w:p>
  </w:footnote>
  <w:footnote w:type="continuationSeparator" w:id="0">
    <w:p w:rsidR="00711258" w:rsidRDefault="00711258"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Pr="00CF3501" w:rsidRDefault="00CF3501" w:rsidP="003677DE">
    <w:pPr>
      <w:pStyle w:val="Header"/>
      <w:tabs>
        <w:tab w:val="left" w:pos="3240"/>
      </w:tabs>
      <w:ind w:left="3330" w:firstLine="2430"/>
      <w:rPr>
        <w:b/>
      </w:rPr>
    </w:pPr>
    <w:r w:rsidRPr="00CF3501">
      <w:rPr>
        <w:b/>
      </w:rPr>
      <w:t xml:space="preserve">Pomegranate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F0C0D"/>
    <w:rsid w:val="001772E6"/>
    <w:rsid w:val="001A15A0"/>
    <w:rsid w:val="001F1B21"/>
    <w:rsid w:val="00252B9B"/>
    <w:rsid w:val="00270253"/>
    <w:rsid w:val="0028222A"/>
    <w:rsid w:val="002A5E9E"/>
    <w:rsid w:val="002B7441"/>
    <w:rsid w:val="002E0B20"/>
    <w:rsid w:val="002F03FD"/>
    <w:rsid w:val="002F38A1"/>
    <w:rsid w:val="003677DE"/>
    <w:rsid w:val="00486233"/>
    <w:rsid w:val="00546F4F"/>
    <w:rsid w:val="00580E3C"/>
    <w:rsid w:val="0058319C"/>
    <w:rsid w:val="005C49FD"/>
    <w:rsid w:val="00622D2C"/>
    <w:rsid w:val="0063251D"/>
    <w:rsid w:val="0063787B"/>
    <w:rsid w:val="00652A35"/>
    <w:rsid w:val="00661AF5"/>
    <w:rsid w:val="006930E8"/>
    <w:rsid w:val="00694BA8"/>
    <w:rsid w:val="006F53C3"/>
    <w:rsid w:val="00711258"/>
    <w:rsid w:val="007218F2"/>
    <w:rsid w:val="00731F26"/>
    <w:rsid w:val="007809E4"/>
    <w:rsid w:val="00783055"/>
    <w:rsid w:val="007D5CEC"/>
    <w:rsid w:val="007E663F"/>
    <w:rsid w:val="00812970"/>
    <w:rsid w:val="008739B9"/>
    <w:rsid w:val="00885CB3"/>
    <w:rsid w:val="008A1730"/>
    <w:rsid w:val="008C1DAD"/>
    <w:rsid w:val="008D0D02"/>
    <w:rsid w:val="00926A6C"/>
    <w:rsid w:val="00942D4F"/>
    <w:rsid w:val="00967AD1"/>
    <w:rsid w:val="00997985"/>
    <w:rsid w:val="009A46B8"/>
    <w:rsid w:val="00A03058"/>
    <w:rsid w:val="00A52C10"/>
    <w:rsid w:val="00AA0932"/>
    <w:rsid w:val="00AD0E52"/>
    <w:rsid w:val="00AD245B"/>
    <w:rsid w:val="00AE69EC"/>
    <w:rsid w:val="00AE7CDB"/>
    <w:rsid w:val="00AE7FAB"/>
    <w:rsid w:val="00B067E2"/>
    <w:rsid w:val="00BB2DF8"/>
    <w:rsid w:val="00BC6E8A"/>
    <w:rsid w:val="00BE3BA9"/>
    <w:rsid w:val="00BE5D80"/>
    <w:rsid w:val="00BF5FA7"/>
    <w:rsid w:val="00C258F9"/>
    <w:rsid w:val="00C34858"/>
    <w:rsid w:val="00C65F1E"/>
    <w:rsid w:val="00CB2794"/>
    <w:rsid w:val="00CD48FD"/>
    <w:rsid w:val="00CF3501"/>
    <w:rsid w:val="00D16479"/>
    <w:rsid w:val="00D2145E"/>
    <w:rsid w:val="00D579A3"/>
    <w:rsid w:val="00D83F14"/>
    <w:rsid w:val="00DA5717"/>
    <w:rsid w:val="00DD64C4"/>
    <w:rsid w:val="00DF06AF"/>
    <w:rsid w:val="00E567AF"/>
    <w:rsid w:val="00EA1C31"/>
    <w:rsid w:val="00EA6C66"/>
    <w:rsid w:val="00ED53D2"/>
    <w:rsid w:val="00EF55E8"/>
    <w:rsid w:val="00F0066D"/>
    <w:rsid w:val="00F30059"/>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9FC0B1-5F2F-45B0-B72D-7C30E8F1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07D83-A1BB-4995-BF85-5275D23E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SD Discovery Center</cp:lastModifiedBy>
  <cp:revision>64</cp:revision>
  <cp:lastPrinted>2012-10-02T19:48:00Z</cp:lastPrinted>
  <dcterms:created xsi:type="dcterms:W3CDTF">2012-09-20T14:55:00Z</dcterms:created>
  <dcterms:modified xsi:type="dcterms:W3CDTF">2020-01-25T15:22:00Z</dcterms:modified>
</cp:coreProperties>
</file>